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47" w:rsidRPr="00B22B47" w:rsidRDefault="00B22B47" w:rsidP="00B22B47">
      <w:pPr>
        <w:spacing w:line="239" w:lineRule="auto"/>
        <w:ind w:left="2800"/>
        <w:jc w:val="both"/>
        <w:rPr>
          <w:rFonts w:ascii="Berlin Sans FB Demi" w:eastAsia="Century Gothic" w:hAnsi="Berlin Sans FB Demi"/>
          <w:b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10 YA</w:t>
      </w:r>
      <w:r w:rsidRPr="00B22B47">
        <w:rPr>
          <w:rFonts w:ascii="Century Gothic" w:eastAsia="Century Gothic" w:hAnsi="Century Gothic"/>
          <w:b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 GEL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İŞİ</w:t>
      </w:r>
      <w:r w:rsidRPr="00B22B47">
        <w:rPr>
          <w:rFonts w:ascii="Berlin Sans FB Demi" w:eastAsia="Arial" w:hAnsi="Berlin Sans FB Demi"/>
          <w:sz w:val="22"/>
          <w:szCs w:val="24"/>
        </w:rPr>
        <w:t>M BOYUTLARI VE ÖZELL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</w:t>
      </w:r>
      <w:r w:rsidRPr="00B22B47">
        <w:rPr>
          <w:rFonts w:ascii="Berlin Sans FB Demi" w:eastAsia="Arial" w:hAnsi="Berlin Sans FB Demi"/>
          <w:sz w:val="22"/>
          <w:szCs w:val="24"/>
        </w:rPr>
        <w:t>KLER</w:t>
      </w:r>
      <w:r w:rsidRPr="00B22B47">
        <w:rPr>
          <w:rFonts w:ascii="Century Gothic" w:eastAsia="Century Gothic" w:hAnsi="Century Gothic"/>
          <w:b/>
          <w:sz w:val="22"/>
          <w:szCs w:val="24"/>
        </w:rPr>
        <w:t>İ</w:t>
      </w:r>
    </w:p>
    <w:p w:rsidR="00B22B47" w:rsidRPr="00B22B47" w:rsidRDefault="00B22B47" w:rsidP="00B22B47">
      <w:pPr>
        <w:spacing w:line="303" w:lineRule="exact"/>
        <w:jc w:val="both"/>
        <w:rPr>
          <w:rFonts w:ascii="Berlin Sans FB Demi" w:eastAsia="Times New Roman" w:hAnsi="Berlin Sans FB Demi"/>
          <w:sz w:val="22"/>
          <w:szCs w:val="24"/>
        </w:rPr>
      </w:pPr>
      <w:r w:rsidRPr="00B22B47">
        <w:rPr>
          <w:rFonts w:ascii="Berlin Sans FB Demi" w:eastAsia="Century Gothic" w:hAnsi="Berlin Sans FB Demi"/>
          <w:b/>
          <w:sz w:val="22"/>
          <w:szCs w:val="24"/>
        </w:rPr>
        <w:pict>
          <v:line id="_x0000_s1118" style="position:absolute;left:0;text-align:left;z-index:-251656192" from="-6.2pt,13.4pt" to="506.85pt,13.4pt" o:allowincell="f" o:userdrawn="t" strokeweight=".48pt"/>
        </w:pict>
      </w:r>
      <w:r w:rsidRPr="00B22B47">
        <w:rPr>
          <w:rFonts w:ascii="Berlin Sans FB Demi" w:eastAsia="Century Gothic" w:hAnsi="Berlin Sans FB Demi"/>
          <w:b/>
          <w:sz w:val="22"/>
          <w:szCs w:val="24"/>
        </w:rPr>
        <w:pict>
          <v:line id="_x0000_s1119" style="position:absolute;left:0;text-align:left;z-index:-251655168" from="-6.2pt,29.35pt" to="506.85pt,29.35pt" o:allowincell="f" o:userdrawn="t" strokeweight=".16931mm"/>
        </w:pict>
      </w:r>
      <w:r w:rsidRPr="00B22B47">
        <w:rPr>
          <w:rFonts w:ascii="Berlin Sans FB Demi" w:eastAsia="Century Gothic" w:hAnsi="Berlin Sans FB Demi"/>
          <w:b/>
          <w:sz w:val="22"/>
          <w:szCs w:val="24"/>
        </w:rPr>
        <w:pict>
          <v:line id="_x0000_s1120" style="position:absolute;left:0;text-align:left;z-index:-251654144" from="-6pt,13.15pt" to="-6pt,29.6pt" o:allowincell="f" o:userdrawn="t" strokeweight=".48pt"/>
        </w:pict>
      </w:r>
      <w:r w:rsidRPr="00B22B47">
        <w:rPr>
          <w:rFonts w:ascii="Berlin Sans FB Demi" w:eastAsia="Century Gothic" w:hAnsi="Berlin Sans FB Demi"/>
          <w:b/>
          <w:sz w:val="22"/>
          <w:szCs w:val="24"/>
        </w:rPr>
        <w:pict>
          <v:line id="_x0000_s1121" style="position:absolute;left:0;text-align:left;z-index:-251653120" from="506.6pt,13.15pt" to="506.6pt,29.6pt" o:allowincell="f" o:userdrawn="t" strokeweight=".16931mm"/>
        </w:pict>
      </w:r>
    </w:p>
    <w:p w:rsidR="00B22B47" w:rsidRPr="00B22B47" w:rsidRDefault="00B22B47" w:rsidP="00B22B47">
      <w:pPr>
        <w:spacing w:line="239" w:lineRule="auto"/>
        <w:jc w:val="both"/>
        <w:rPr>
          <w:rFonts w:ascii="Berlin Sans FB Demi" w:eastAsia="Aria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BEDENSEL GEL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İŞİ</w:t>
      </w:r>
      <w:r w:rsidRPr="00B22B47">
        <w:rPr>
          <w:rFonts w:ascii="Berlin Sans FB Demi" w:eastAsia="Arial" w:hAnsi="Berlin Sans FB Demi"/>
          <w:sz w:val="22"/>
          <w:szCs w:val="24"/>
        </w:rPr>
        <w:t>M</w:t>
      </w:r>
    </w:p>
    <w:p w:rsidR="00B22B47" w:rsidRPr="00B22B47" w:rsidRDefault="00B22B47" w:rsidP="00B22B47">
      <w:pPr>
        <w:spacing w:line="310" w:lineRule="exact"/>
        <w:jc w:val="both"/>
        <w:rPr>
          <w:rFonts w:ascii="Berlin Sans FB Demi" w:eastAsia="Times New Roman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19"/>
        </w:numPr>
        <w:tabs>
          <w:tab w:val="left" w:pos="620"/>
        </w:tabs>
        <w:spacing w:line="234" w:lineRule="auto"/>
        <w:ind w:left="620" w:right="8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Century Gothic" w:eastAsia="Century Gothic" w:hAnsi="Century Gothic"/>
          <w:sz w:val="22"/>
          <w:szCs w:val="24"/>
        </w:rPr>
        <w:t>İ</w:t>
      </w:r>
      <w:r w:rsidRPr="00B22B47">
        <w:rPr>
          <w:rFonts w:ascii="Berlin Sans FB Demi" w:eastAsia="Arial" w:hAnsi="Berlin Sans FB Demi"/>
          <w:sz w:val="22"/>
          <w:szCs w:val="24"/>
        </w:rPr>
        <w:t>lkö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retimin üçüncü sınıfından sonra kızlarda ani bir boy artı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ı görülür. Erkekler daha ufak</w:t>
      </w:r>
      <w:r w:rsidRPr="00B22B47">
        <w:rPr>
          <w:rFonts w:ascii="Berlin Sans FB Demi" w:eastAsia="Century Gothic" w:hAnsi="Berlin Sans FB Demi"/>
          <w:sz w:val="22"/>
          <w:szCs w:val="24"/>
        </w:rPr>
        <w:t xml:space="preserve">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tefektir .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Bu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imler ön ergenli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in ba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langıcı olabilir.</w:t>
      </w:r>
    </w:p>
    <w:p w:rsidR="00B22B47" w:rsidRPr="00B22B47" w:rsidRDefault="00B22B47" w:rsidP="00B22B47">
      <w:pPr>
        <w:spacing w:line="14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19"/>
        </w:numPr>
        <w:tabs>
          <w:tab w:val="left" w:pos="620"/>
        </w:tabs>
        <w:spacing w:line="241" w:lineRule="auto"/>
        <w:ind w:left="62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 xml:space="preserve">Erkek çocuklar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güç , kuvvet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isteyen takım oyunlarından, kızlar ise ritmik jimnastik, </w:t>
      </w:r>
      <w:proofErr w:type="spellStart"/>
      <w:r w:rsidRPr="00B22B47">
        <w:rPr>
          <w:rFonts w:ascii="Berlin Sans FB Demi" w:eastAsia="Arial" w:hAnsi="Berlin Sans FB Demi"/>
          <w:sz w:val="22"/>
          <w:szCs w:val="24"/>
        </w:rPr>
        <w:t>dramatizasyon</w:t>
      </w:r>
      <w:proofErr w:type="spellEnd"/>
      <w:r w:rsidRPr="00B22B47">
        <w:rPr>
          <w:rFonts w:ascii="Berlin Sans FB Demi" w:eastAsia="Arial" w:hAnsi="Berlin Sans FB Demi"/>
          <w:sz w:val="22"/>
          <w:szCs w:val="24"/>
        </w:rPr>
        <w:t>, bale gibi daha az hareket isteyen oyunları tercih ederler.</w:t>
      </w:r>
    </w:p>
    <w:p w:rsidR="00B22B47" w:rsidRPr="00B22B47" w:rsidRDefault="00B22B47" w:rsidP="00B22B47">
      <w:pPr>
        <w:spacing w:line="1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19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Hastalıklara kar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ı vücut direnci bu ya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 grubunda artmı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tır.</w:t>
      </w:r>
    </w:p>
    <w:p w:rsidR="00B22B47" w:rsidRPr="00B22B47" w:rsidRDefault="00B22B47" w:rsidP="00B22B47">
      <w:pPr>
        <w:spacing w:line="13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19"/>
        </w:numPr>
        <w:tabs>
          <w:tab w:val="left" w:pos="620"/>
        </w:tabs>
        <w:spacing w:line="235" w:lineRule="auto"/>
        <w:ind w:left="62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Her iki cinste de eklemler daha yumu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ak olup a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ır yük altında kalma, kambur oturma ve düzgün yürüme gibi durumlarda deforme olma 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ilimindedirler. Bununla ilgili do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ru alı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kanlıkları kazandırma çalı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maları önemini korumaktadır.</w:t>
      </w:r>
    </w:p>
    <w:p w:rsidR="00B22B47" w:rsidRPr="00B22B47" w:rsidRDefault="00B22B47" w:rsidP="00B22B47">
      <w:pPr>
        <w:spacing w:line="16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19"/>
        </w:numPr>
        <w:tabs>
          <w:tab w:val="left" w:pos="620"/>
        </w:tabs>
        <w:spacing w:line="237" w:lineRule="auto"/>
        <w:ind w:left="620" w:right="24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Di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imi , süt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di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lerinin de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imi sürmektedir. Di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 kontrolü ihmal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edilmemelidir.Dengeli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beslenme ve süt içme alı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kanlıkları peki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tirmeli, abur cubur yiyeceklerin zararları anlatılmalıdır.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Ör:Hamburgerin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ve kolanın vücuda verebilece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 zararlar.</w:t>
      </w:r>
    </w:p>
    <w:p w:rsidR="00B22B47" w:rsidRPr="00B22B47" w:rsidRDefault="00B22B47" w:rsidP="00B22B47">
      <w:pPr>
        <w:spacing w:line="300" w:lineRule="exact"/>
        <w:jc w:val="both"/>
        <w:rPr>
          <w:rFonts w:ascii="Berlin Sans FB Demi" w:eastAsia="Times New Roman" w:hAnsi="Berlin Sans FB Demi"/>
          <w:sz w:val="22"/>
          <w:szCs w:val="24"/>
        </w:rPr>
      </w:pP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2" style="position:absolute;left:0;text-align:left;z-index:-251652096" from="-6.2pt,13.25pt" to="506.85pt,13.25pt" o:allowincell="f" o:userdrawn="t" strokeweight=".48pt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3" style="position:absolute;left:0;text-align:left;z-index:-251651072" from="-6.2pt,29.35pt" to="506.85pt,29.35pt" o:allowincell="f" o:userdrawn="t" strokeweight=".16931mm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4" style="position:absolute;left:0;text-align:left;z-index:-251650048" from="-6pt,13pt" to="-6pt,29.6pt" o:allowincell="f" o:userdrawn="t" strokeweight=".48pt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5" style="position:absolute;left:0;text-align:left;z-index:-251649024" from="506.6pt,13pt" to="506.6pt,29.6pt" o:allowincell="f" o:userdrawn="t" strokeweight=".16931mm"/>
        </w:pict>
      </w:r>
    </w:p>
    <w:p w:rsidR="00B22B47" w:rsidRPr="00B22B47" w:rsidRDefault="00B22B47" w:rsidP="00B22B47">
      <w:pPr>
        <w:spacing w:line="239" w:lineRule="auto"/>
        <w:jc w:val="both"/>
        <w:rPr>
          <w:rFonts w:ascii="Berlin Sans FB Demi" w:eastAsia="Aria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B</w:t>
      </w:r>
      <w:r w:rsidRPr="00B22B47">
        <w:rPr>
          <w:rFonts w:ascii="Century Gothic" w:eastAsia="Century Gothic" w:hAnsi="Century Gothic"/>
          <w:b/>
          <w:sz w:val="22"/>
          <w:szCs w:val="24"/>
        </w:rPr>
        <w:t>İ</w:t>
      </w:r>
      <w:r w:rsidRPr="00B22B47">
        <w:rPr>
          <w:rFonts w:ascii="Berlin Sans FB Demi" w:eastAsia="Arial" w:hAnsi="Berlin Sans FB Demi"/>
          <w:sz w:val="22"/>
          <w:szCs w:val="24"/>
        </w:rPr>
        <w:t>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</w:t>
      </w:r>
      <w:r w:rsidRPr="00B22B47">
        <w:rPr>
          <w:rFonts w:ascii="Berlin Sans FB Demi" w:eastAsia="Arial" w:hAnsi="Berlin Sans FB Demi"/>
          <w:sz w:val="22"/>
          <w:szCs w:val="24"/>
        </w:rPr>
        <w:t>SEL GEL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İŞİ</w:t>
      </w:r>
      <w:r w:rsidRPr="00B22B47">
        <w:rPr>
          <w:rFonts w:ascii="Berlin Sans FB Demi" w:eastAsia="Arial" w:hAnsi="Berlin Sans FB Demi"/>
          <w:sz w:val="22"/>
          <w:szCs w:val="24"/>
        </w:rPr>
        <w:t>M</w:t>
      </w:r>
    </w:p>
    <w:p w:rsidR="00B22B47" w:rsidRPr="00B22B47" w:rsidRDefault="00B22B47" w:rsidP="00B22B47">
      <w:pPr>
        <w:spacing w:line="310" w:lineRule="exact"/>
        <w:jc w:val="both"/>
        <w:rPr>
          <w:rFonts w:ascii="Berlin Sans FB Demi" w:eastAsia="Times New Roman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20"/>
        </w:numPr>
        <w:tabs>
          <w:tab w:val="left" w:pos="980"/>
        </w:tabs>
        <w:spacing w:line="242" w:lineRule="auto"/>
        <w:ind w:left="980" w:right="78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Hala somut 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lemler dönemindedir. Bu dönem sınıflama becerilerinin edinildi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 dönemdir. Hatta birkaç boyutu dikkate alarak sınıflama yapabilir.</w:t>
      </w:r>
    </w:p>
    <w:p w:rsidR="00B22B47" w:rsidRPr="00B22B47" w:rsidRDefault="00B22B47" w:rsidP="00B22B47">
      <w:pPr>
        <w:spacing w:line="1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20"/>
        </w:numPr>
        <w:tabs>
          <w:tab w:val="left" w:pos="980"/>
        </w:tabs>
        <w:spacing w:line="239" w:lineRule="auto"/>
        <w:ind w:left="980" w:hanging="356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 xml:space="preserve">Bilgiyi sistemli ve mantıklı bir 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ekilde 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leyebilir</w:t>
      </w:r>
    </w:p>
    <w:p w:rsidR="00B22B47" w:rsidRPr="00B22B47" w:rsidRDefault="00B22B47" w:rsidP="00B22B47">
      <w:pPr>
        <w:spacing w:line="32" w:lineRule="exact"/>
        <w:jc w:val="both"/>
        <w:rPr>
          <w:rFonts w:ascii="Berlin Sans FB Demi" w:eastAsia="Times New Roman" w:hAnsi="Berlin Sans FB Demi"/>
          <w:sz w:val="22"/>
          <w:szCs w:val="24"/>
        </w:rPr>
      </w:pP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6" style="position:absolute;left:0;text-align:left;z-index:-251648000" from="-6.2pt,-.05pt" to="506.85pt,-.05pt" o:allowincell="f" o:userdrawn="t" strokeweight=".16931mm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7" style="position:absolute;left:0;text-align:left;z-index:-251646976" from="-6.2pt,16pt" to="506.85pt,16pt" o:allowincell="f" o:userdrawn="t" strokeweight=".16931mm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8" style="position:absolute;left:0;text-align:left;z-index:-251645952" from="-6pt,-.3pt" to="-6pt,16.2pt" o:allowincell="f" o:userdrawn="t" strokeweight=".48pt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29" style="position:absolute;left:0;text-align:left;z-index:-251644928" from="506.6pt,-.3pt" to="506.6pt,16.2pt" o:allowincell="f" o:userdrawn="t" strokeweight=".16931mm"/>
        </w:pict>
      </w:r>
    </w:p>
    <w:p w:rsidR="00B22B47" w:rsidRPr="00B22B47" w:rsidRDefault="00B22B47" w:rsidP="00B22B47">
      <w:pPr>
        <w:spacing w:line="0" w:lineRule="atLeast"/>
        <w:jc w:val="both"/>
        <w:rPr>
          <w:rFonts w:ascii="Berlin Sans FB Demi" w:eastAsia="Aria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DUYGUSAL GEL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İŞİ</w:t>
      </w:r>
      <w:r w:rsidRPr="00B22B47">
        <w:rPr>
          <w:rFonts w:ascii="Berlin Sans FB Demi" w:eastAsia="Arial" w:hAnsi="Berlin Sans FB Demi"/>
          <w:sz w:val="22"/>
          <w:szCs w:val="24"/>
        </w:rPr>
        <w:t>M</w:t>
      </w:r>
    </w:p>
    <w:p w:rsidR="00B22B47" w:rsidRPr="00B22B47" w:rsidRDefault="00B22B47" w:rsidP="00B22B47">
      <w:pPr>
        <w:spacing w:line="297" w:lineRule="exact"/>
        <w:jc w:val="both"/>
        <w:rPr>
          <w:rFonts w:ascii="Berlin Sans FB Demi" w:eastAsia="Times New Roman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1"/>
          <w:numId w:val="21"/>
        </w:numPr>
        <w:tabs>
          <w:tab w:val="left" w:pos="600"/>
        </w:tabs>
        <w:spacing w:line="0" w:lineRule="atLeast"/>
        <w:ind w:left="600" w:hanging="247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Duygusal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im ile bili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sel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im ilintilidir. Özgüvenli hissetmesini sa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lar.</w:t>
      </w:r>
    </w:p>
    <w:p w:rsidR="00B22B47" w:rsidRPr="00B22B47" w:rsidRDefault="00B22B47" w:rsidP="00B22B47">
      <w:pPr>
        <w:spacing w:line="13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21"/>
        </w:numPr>
        <w:tabs>
          <w:tab w:val="left" w:pos="708"/>
        </w:tabs>
        <w:spacing w:line="235" w:lineRule="auto"/>
        <w:ind w:firstLine="264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10 Ya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 çocu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unun benlik algısına kar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ı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tirece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 özsaygı, okul ba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arısına ve oyun becerisine ba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lı hale gelmektedir. Çocuktan yetene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inin üstünde bir ba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arı ve sosyal beceri beklemek onun benli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ine kar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ı olumsuz tutumlar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tirmesine neden olur.</w:t>
      </w:r>
    </w:p>
    <w:p w:rsidR="00B22B47" w:rsidRPr="00B22B47" w:rsidRDefault="00B22B47" w:rsidP="00B22B47">
      <w:pPr>
        <w:spacing w:line="16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21"/>
        </w:numPr>
        <w:tabs>
          <w:tab w:val="left" w:pos="708"/>
        </w:tabs>
        <w:spacing w:line="237" w:lineRule="auto"/>
        <w:ind w:right="40" w:firstLine="264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Yeti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kinler ve özelliklede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okul ,ö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rencinin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özsaygı ve özgüven duygularını desteklemek ve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tirmek için yeteneklerini tanınmasına ve geli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tirilmesine önem vermelidir. Çocu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unuzun herhangi bir konuya gösterdi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 ilgi önemsenmeli, de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erlendirilmeli, bunun gerisinde ilgi ve yetene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in olup olmadı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ı kontrol edilmeli. Çünkü bu ya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lar çocuklarda çe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itli özel yeteneklerin ve bunların dı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arıya yansıyan yönleri olan devamlı ilgilerin belirdi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 ideal yıllardır.</w:t>
      </w:r>
    </w:p>
    <w:p w:rsidR="00B22B47" w:rsidRPr="00B22B47" w:rsidRDefault="00B22B47" w:rsidP="00B22B47">
      <w:pPr>
        <w:spacing w:line="239" w:lineRule="auto"/>
        <w:ind w:left="260"/>
        <w:jc w:val="both"/>
        <w:rPr>
          <w:rFonts w:ascii="Berlin Sans FB Demi" w:eastAsia="Arial" w:hAnsi="Berlin Sans FB Demi"/>
          <w:sz w:val="22"/>
          <w:szCs w:val="24"/>
        </w:rPr>
      </w:pP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2" style="position:absolute;left:0;text-align:left;z-index:-251640832;mso-position-horizontal-relative:page;mso-position-vertical-relative:page" from="64.35pt,521.4pt" to="64.35pt,537.85pt" o:allowincell="f" o:userdrawn="t" strokeweight=".48pt">
            <w10:wrap anchorx="page" anchory="page"/>
          </v:line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3" style="position:absolute;left:0;text-align:left;z-index:-251639808;mso-position-horizontal-relative:page;mso-position-vertical-relative:page" from="577.95pt,521.05pt" to="577.95pt,537.5pt" o:allowincell="f" o:userdrawn="t" strokeweight=".16931mm">
            <w10:wrap anchorx="page" anchory="page"/>
          </v:line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1" style="position:absolute;left:0;text-align:left;z-index:-251641856;mso-position-horizontal-relative:page;mso-position-vertical-relative:page" from="64.85pt,521.4pt" to="577.95pt,521.4pt" o:allowincell="f" o:userdrawn="t" strokeweight=".16931mm">
            <w10:wrap anchorx="page" anchory="page"/>
          </v:line>
        </w:pict>
      </w:r>
    </w:p>
    <w:p w:rsidR="00B22B47" w:rsidRPr="00B22B47" w:rsidRDefault="00B22B47" w:rsidP="00B22B47">
      <w:pPr>
        <w:spacing w:line="239" w:lineRule="auto"/>
        <w:ind w:left="260"/>
        <w:jc w:val="both"/>
        <w:rPr>
          <w:rFonts w:ascii="Berlin Sans FB Demi" w:eastAsia="Aria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SOSYAL GEL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İŞİ</w:t>
      </w:r>
      <w:r w:rsidRPr="00B22B47">
        <w:rPr>
          <w:rFonts w:ascii="Berlin Sans FB Demi" w:eastAsia="Arial" w:hAnsi="Berlin Sans FB Demi"/>
          <w:sz w:val="22"/>
          <w:szCs w:val="24"/>
        </w:rPr>
        <w:t>M</w:t>
      </w:r>
    </w:p>
    <w:p w:rsidR="00B22B47" w:rsidRPr="00B22B47" w:rsidRDefault="00B22B47" w:rsidP="00B22B47">
      <w:pPr>
        <w:spacing w:line="308" w:lineRule="exact"/>
        <w:jc w:val="both"/>
        <w:rPr>
          <w:rFonts w:ascii="Berlin Sans FB Demi" w:eastAsia="Times New Roman" w:hAnsi="Berlin Sans FB Demi"/>
          <w:sz w:val="22"/>
          <w:szCs w:val="24"/>
        </w:rPr>
      </w:pP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0" style="position:absolute;left:0;text-align:left;z-index:-251642880;mso-position-horizontal-relative:page;mso-position-vertical-relative:page" from="64.35pt,537.5pt" to="577.45pt,537.5pt" o:allowincell="f" o:userdrawn="t" strokeweight=".48pt">
            <w10:wrap anchorx="page" anchory="page"/>
          </v:line>
        </w:pict>
      </w:r>
    </w:p>
    <w:p w:rsidR="00B22B47" w:rsidRPr="00B22B47" w:rsidRDefault="00B22B47" w:rsidP="00B22B47">
      <w:pPr>
        <w:numPr>
          <w:ilvl w:val="0"/>
          <w:numId w:val="22"/>
        </w:numPr>
        <w:tabs>
          <w:tab w:val="left" w:pos="908"/>
        </w:tabs>
        <w:spacing w:line="242" w:lineRule="auto"/>
        <w:ind w:left="200" w:right="120" w:firstLine="264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9-10 Ya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larından ba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layan arkada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 be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enisi güçlü bir ihtiyaca dönü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mektedir. Bu ihtiyaçla gruba ait olma duygusu öne çıkar.</w:t>
      </w:r>
    </w:p>
    <w:p w:rsidR="00B22B47" w:rsidRPr="00B22B47" w:rsidRDefault="00B22B47" w:rsidP="00B22B47">
      <w:pPr>
        <w:spacing w:line="12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22"/>
        </w:numPr>
        <w:tabs>
          <w:tab w:val="left" w:pos="908"/>
        </w:tabs>
        <w:spacing w:line="235" w:lineRule="auto"/>
        <w:ind w:left="200" w:right="860" w:firstLine="264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Bu ya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larda aynı cinsten arkada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ların önemi daha güçlenmi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tir. Kar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ı cinsten olan akranları ile aralarında bir gerginlik ve rekabet gözlenir. Bu do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al bir süreçtir.</w:t>
      </w:r>
    </w:p>
    <w:p w:rsidR="00B22B47" w:rsidRPr="00B22B47" w:rsidRDefault="00B22B47" w:rsidP="00B22B47">
      <w:pPr>
        <w:spacing w:line="11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0"/>
          <w:numId w:val="22"/>
        </w:numPr>
        <w:tabs>
          <w:tab w:val="left" w:pos="908"/>
        </w:tabs>
        <w:spacing w:line="234" w:lineRule="auto"/>
        <w:ind w:left="200" w:right="120" w:firstLine="264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Ahlaki de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erlerin olu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maya ba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ladı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ı bir dönemdir. Ana –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baba , ö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retmen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 xml:space="preserve"> de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erlerinin içselle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tirilmesi ve çocu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un kendi davranı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larını yönetir hala gelmesi önemli bir 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amadır.</w:t>
      </w:r>
    </w:p>
    <w:p w:rsidR="00B22B47" w:rsidRPr="00B22B47" w:rsidRDefault="00B22B47" w:rsidP="00B22B47">
      <w:pPr>
        <w:spacing w:line="14" w:lineRule="exact"/>
        <w:jc w:val="both"/>
        <w:rPr>
          <w:rFonts w:ascii="Berlin Sans FB Demi" w:eastAsia="Symbol" w:hAnsi="Berlin Sans FB Demi"/>
          <w:sz w:val="22"/>
          <w:szCs w:val="24"/>
        </w:rPr>
      </w:pPr>
    </w:p>
    <w:p w:rsidR="00B22B47" w:rsidRPr="00B22B47" w:rsidRDefault="00B22B47" w:rsidP="00B22B47">
      <w:pPr>
        <w:numPr>
          <w:ilvl w:val="1"/>
          <w:numId w:val="22"/>
        </w:numPr>
        <w:tabs>
          <w:tab w:val="left" w:pos="908"/>
        </w:tabs>
        <w:spacing w:line="243" w:lineRule="auto"/>
        <w:ind w:left="200" w:right="120" w:firstLine="353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Çocu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u kendisini iyi hissetti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 bir grup içinde görme ihtiyacı vardır. Ona grup için fırsatlar yaratılmalıdır.</w:t>
      </w:r>
    </w:p>
    <w:p w:rsidR="00B22B47" w:rsidRPr="00B22B47" w:rsidRDefault="00B22B47" w:rsidP="00B22B47">
      <w:pPr>
        <w:spacing w:line="301" w:lineRule="exact"/>
        <w:jc w:val="both"/>
        <w:rPr>
          <w:rFonts w:ascii="Berlin Sans FB Demi" w:eastAsia="Times New Roman" w:hAnsi="Berlin Sans FB Demi"/>
          <w:sz w:val="22"/>
          <w:szCs w:val="24"/>
        </w:rPr>
      </w:pP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7" style="position:absolute;left:0;text-align:left;z-index:-251635712" from="483.65pt,13.05pt" to="483.65pt,29.5pt" o:allowincell="f" o:userdrawn="t" strokeweight=".16931mm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4" style="position:absolute;left:0;text-align:left;z-index:-251638784" from="2.1pt,13.05pt" to="483.65pt,13.05pt" o:allowincell="f" o:userdrawn="t" strokeweight=".48pt"/>
        </w:pict>
      </w: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6" style="position:absolute;left:0;text-align:left;z-index:-251636736" from="35.55pt,13.05pt" to="35.55pt,29.5pt" o:allowincell="f" o:userdrawn="t" strokeweight=".48pt"/>
        </w:pict>
      </w:r>
    </w:p>
    <w:p w:rsidR="00B22B47" w:rsidRPr="00B22B47" w:rsidRDefault="00B22B47" w:rsidP="00B22B47">
      <w:pPr>
        <w:spacing w:line="239" w:lineRule="auto"/>
        <w:ind w:firstLine="200"/>
        <w:jc w:val="both"/>
        <w:rPr>
          <w:rFonts w:ascii="Berlin Sans FB Demi" w:eastAsia="Aria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C</w:t>
      </w:r>
      <w:r w:rsidRPr="00B22B47">
        <w:rPr>
          <w:rFonts w:ascii="Century Gothic" w:eastAsia="Century Gothic" w:hAnsi="Century Gothic"/>
          <w:b/>
          <w:sz w:val="22"/>
          <w:szCs w:val="24"/>
        </w:rPr>
        <w:t>İ</w:t>
      </w:r>
      <w:r w:rsidRPr="00B22B47">
        <w:rPr>
          <w:rFonts w:ascii="Berlin Sans FB Demi" w:eastAsia="Arial" w:hAnsi="Berlin Sans FB Demi"/>
          <w:sz w:val="22"/>
          <w:szCs w:val="24"/>
        </w:rPr>
        <w:t>NSEL GEL</w:t>
      </w:r>
      <w:r w:rsidRPr="00B22B47">
        <w:rPr>
          <w:rFonts w:ascii="Century Gothic" w:eastAsia="Century Gothic" w:hAnsi="Century Gothic"/>
          <w:b/>
          <w:sz w:val="22"/>
          <w:szCs w:val="24"/>
        </w:rPr>
        <w:t>İŞİ</w:t>
      </w:r>
      <w:r w:rsidRPr="00B22B47">
        <w:rPr>
          <w:rFonts w:ascii="Berlin Sans FB Demi" w:eastAsia="Arial" w:hAnsi="Berlin Sans FB Demi"/>
          <w:sz w:val="22"/>
          <w:szCs w:val="24"/>
        </w:rPr>
        <w:t>M</w:t>
      </w:r>
    </w:p>
    <w:p w:rsidR="00B22B47" w:rsidRPr="00B22B47" w:rsidRDefault="00B22B47" w:rsidP="00B22B47">
      <w:pPr>
        <w:spacing w:line="310" w:lineRule="exact"/>
        <w:jc w:val="both"/>
        <w:rPr>
          <w:rFonts w:ascii="Berlin Sans FB Demi" w:eastAsia="Times New Roman" w:hAnsi="Berlin Sans FB Demi"/>
          <w:sz w:val="22"/>
          <w:szCs w:val="24"/>
        </w:rPr>
      </w:pPr>
      <w:r w:rsidRPr="00B22B47">
        <w:rPr>
          <w:rFonts w:ascii="Berlin Sans FB Demi" w:eastAsia="Symbol" w:hAnsi="Berlin Sans FB Demi"/>
          <w:sz w:val="22"/>
          <w:szCs w:val="24"/>
        </w:rPr>
        <w:pict>
          <v:line id="_x0000_s1135" style="position:absolute;left:0;text-align:left;z-index:-251637760" from="2.1pt,.75pt" to="483.65pt,.75pt" o:allowincell="f" o:userdrawn="t" strokeweight=".16931mm"/>
        </w:pict>
      </w:r>
    </w:p>
    <w:p w:rsidR="00B22B47" w:rsidRPr="00B22B47" w:rsidRDefault="00B22B47" w:rsidP="00B22B47">
      <w:pPr>
        <w:numPr>
          <w:ilvl w:val="0"/>
          <w:numId w:val="23"/>
        </w:numPr>
        <w:tabs>
          <w:tab w:val="left" w:pos="284"/>
        </w:tabs>
        <w:spacing w:line="241" w:lineRule="auto"/>
        <w:ind w:right="360"/>
        <w:jc w:val="both"/>
        <w:rPr>
          <w:rFonts w:ascii="Berlin Sans FB Demi" w:eastAsia="Symbol" w:hAnsi="Berlin Sans FB Demi"/>
          <w:sz w:val="22"/>
          <w:szCs w:val="24"/>
        </w:rPr>
      </w:pPr>
      <w:r w:rsidRPr="00B22B47">
        <w:rPr>
          <w:rFonts w:ascii="Berlin Sans FB Demi" w:eastAsia="Arial" w:hAnsi="Berlin Sans FB Demi"/>
          <w:sz w:val="22"/>
          <w:szCs w:val="24"/>
        </w:rPr>
        <w:t>Bu dönemde ikinci seks özellikleri belirmeye ba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lamı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tır. Yani vücut kimyasının de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mesine ba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 xml:space="preserve">lı </w:t>
      </w:r>
      <w:proofErr w:type="gramStart"/>
      <w:r w:rsidRPr="00B22B47">
        <w:rPr>
          <w:rFonts w:ascii="Berlin Sans FB Demi" w:eastAsia="Arial" w:hAnsi="Berlin Sans FB Demi"/>
          <w:sz w:val="22"/>
          <w:szCs w:val="24"/>
        </w:rPr>
        <w:t>olarak , ya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lanma</w:t>
      </w:r>
      <w:proofErr w:type="gramEnd"/>
      <w:r w:rsidRPr="00B22B47">
        <w:rPr>
          <w:rFonts w:ascii="Berlin Sans FB Demi" w:eastAsia="Arial" w:hAnsi="Berlin Sans FB Demi"/>
          <w:sz w:val="22"/>
          <w:szCs w:val="24"/>
        </w:rPr>
        <w:t>, kıllanma gibi de</w:t>
      </w:r>
      <w:r w:rsidRPr="00B22B47">
        <w:rPr>
          <w:rFonts w:ascii="Century Gothic" w:eastAsia="Century Gothic" w:hAnsi="Century Gothic"/>
          <w:sz w:val="22"/>
          <w:szCs w:val="24"/>
        </w:rPr>
        <w:t>ğ</w:t>
      </w:r>
      <w:r w:rsidRPr="00B22B47">
        <w:rPr>
          <w:rFonts w:ascii="Berlin Sans FB Demi" w:eastAsia="Arial" w:hAnsi="Berlin Sans FB Demi"/>
          <w:sz w:val="22"/>
          <w:szCs w:val="24"/>
        </w:rPr>
        <w:t>i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iklikler görülür. Kızlar bu döneme erkeklerden daha erken girdikleri için ya</w:t>
      </w:r>
      <w:r w:rsidRPr="00B22B47">
        <w:rPr>
          <w:rFonts w:ascii="Century Gothic" w:eastAsia="Century Gothic" w:hAnsi="Century Gothic"/>
          <w:sz w:val="22"/>
          <w:szCs w:val="24"/>
        </w:rPr>
        <w:t>ş</w:t>
      </w:r>
      <w:r w:rsidRPr="00B22B47">
        <w:rPr>
          <w:rFonts w:ascii="Berlin Sans FB Demi" w:eastAsia="Arial" w:hAnsi="Berlin Sans FB Demi"/>
          <w:sz w:val="22"/>
          <w:szCs w:val="24"/>
        </w:rPr>
        <w:t>ıt olan erkeklere göre daha iri ve kadınsı görünürler.</w:t>
      </w:r>
    </w:p>
    <w:p w:rsidR="00D637E3" w:rsidRPr="00B22B47" w:rsidRDefault="00D637E3" w:rsidP="00B22B47">
      <w:pPr>
        <w:jc w:val="both"/>
        <w:rPr>
          <w:rFonts w:ascii="Berlin Sans FB Demi" w:hAnsi="Berlin Sans FB Demi"/>
          <w:sz w:val="22"/>
          <w:szCs w:val="24"/>
        </w:rPr>
      </w:pPr>
    </w:p>
    <w:sectPr w:rsidR="00D637E3" w:rsidRPr="00B22B47" w:rsidSect="00497DBA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BEFD79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A7C4C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B68079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E6AFB6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5E45D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19B500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31BD7B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F2DBA3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C83E45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57130A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436C612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28C895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333AB10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21DA31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2443A85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2D1D5AE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6763845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75A2A8D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524B"/>
    <w:rsid w:val="00497DBA"/>
    <w:rsid w:val="005D524B"/>
    <w:rsid w:val="00B22B47"/>
    <w:rsid w:val="00BE17D9"/>
    <w:rsid w:val="00C1563E"/>
    <w:rsid w:val="00D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F6DA-7CC2-4E97-8B38-0FB433A4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</dc:creator>
  <cp:lastModifiedBy>15 temmuz</cp:lastModifiedBy>
  <cp:revision>2</cp:revision>
  <cp:lastPrinted>2016-12-01T06:37:00Z</cp:lastPrinted>
  <dcterms:created xsi:type="dcterms:W3CDTF">2016-12-01T06:37:00Z</dcterms:created>
  <dcterms:modified xsi:type="dcterms:W3CDTF">2016-12-01T06:37:00Z</dcterms:modified>
</cp:coreProperties>
</file>