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4B" w:rsidRPr="005D524B" w:rsidRDefault="005D524B" w:rsidP="005D524B">
      <w:pPr>
        <w:tabs>
          <w:tab w:val="left" w:pos="1780"/>
        </w:tabs>
        <w:ind w:left="1440"/>
        <w:jc w:val="both"/>
        <w:rPr>
          <w:rFonts w:ascii="Berlin Sans FB Demi" w:eastAsia="Century Gothic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6</w:t>
      </w:r>
      <w:r w:rsidRPr="005D524B">
        <w:rPr>
          <w:rFonts w:ascii="Berlin Sans FB Demi" w:eastAsia="Times New Roman" w:hAnsi="Berlin Sans FB Demi" w:cs="Times New Roman"/>
          <w:sz w:val="22"/>
          <w:szCs w:val="24"/>
        </w:rPr>
        <w:tab/>
      </w:r>
      <w:r w:rsidRPr="005D524B">
        <w:rPr>
          <w:rFonts w:ascii="Berlin Sans FB Demi" w:eastAsia="Arial" w:hAnsi="Berlin Sans FB Demi" w:cs="Times New Roman"/>
          <w:sz w:val="22"/>
          <w:szCs w:val="24"/>
        </w:rPr>
        <w:t>YA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ÇOCU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UNUN GEL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İŞİ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 ÖZELL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KLER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  <w:r w:rsidRPr="005D524B">
        <w:rPr>
          <w:rFonts w:ascii="Berlin Sans FB Demi" w:eastAsia="Century Gothic" w:hAnsi="Berlin Sans FB Demi" w:cs="Times New Roman"/>
          <w:sz w:val="22"/>
          <w:szCs w:val="24"/>
        </w:rPr>
        <w:pict>
          <v:line id="_x0000_s1026" style="position:absolute;left:0;text-align:left;z-index:-251656192" from="-6.2pt,14pt" to="506.85pt,14pt" o:allowincell="f" o:userdrawn="t" strokeweight=".48pt"/>
        </w:pict>
      </w:r>
      <w:r w:rsidRPr="005D524B">
        <w:rPr>
          <w:rFonts w:ascii="Berlin Sans FB Demi" w:eastAsia="Century Gothic" w:hAnsi="Berlin Sans FB Demi" w:cs="Times New Roman"/>
          <w:sz w:val="22"/>
          <w:szCs w:val="24"/>
        </w:rPr>
        <w:pict>
          <v:line id="_x0000_s1027" style="position:absolute;left:0;text-align:left;z-index:-251655168" from="-6.2pt,31.15pt" to="506.85pt,31.15pt" o:allowincell="f" o:userdrawn="t" strokeweight=".16931mm"/>
        </w:pict>
      </w:r>
      <w:r w:rsidRPr="005D524B">
        <w:rPr>
          <w:rFonts w:ascii="Berlin Sans FB Demi" w:eastAsia="Century Gothic" w:hAnsi="Berlin Sans FB Demi" w:cs="Times New Roman"/>
          <w:sz w:val="22"/>
          <w:szCs w:val="24"/>
        </w:rPr>
        <w:pict>
          <v:line id="_x0000_s1028" style="position:absolute;left:0;text-align:left;z-index:-251654144" from="-6pt,13.75pt" to="-6pt,31.4pt" o:allowincell="f" o:userdrawn="t" strokeweight=".48pt"/>
        </w:pict>
      </w:r>
      <w:r w:rsidRPr="005D524B">
        <w:rPr>
          <w:rFonts w:ascii="Berlin Sans FB Demi" w:eastAsia="Century Gothic" w:hAnsi="Berlin Sans FB Demi" w:cs="Times New Roman"/>
          <w:sz w:val="22"/>
          <w:szCs w:val="24"/>
        </w:rPr>
        <w:pict>
          <v:line id="_x0000_s1029" style="position:absolute;left:0;text-align:left;z-index:-251653120" from="506.6pt,13.75pt" to="506.6pt,31.4pt" o:allowincell="f" o:userdrawn="t" strokeweight=".16931mm"/>
        </w:pic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BEDENSEL GEL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İŞİ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</w:t>
      </w:r>
      <w:r w:rsidRPr="005D524B">
        <w:rPr>
          <w:rFonts w:ascii="Berlin Sans FB Demi" w:eastAsia="Times New Roman" w:hAnsi="Berlin Sans FB Demi" w:cs="Times New Roman"/>
          <w:sz w:val="22"/>
          <w:szCs w:val="24"/>
        </w:rPr>
        <w:t>: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20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Son çocukluk dönemine giren çocuk, motor ve dil geli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imi açısından büyük 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amalar kaydetmi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ve dengenin geli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mesi sonucu hızlı yürüyebilen, futbol oynayabilen, ok atabilen, göz-el koordinasyonunun geli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mesi sonucu da, iki elini ba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ımsız olarak kullanabilen bir birey haline gelmi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tir.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20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Bu dönemde çocu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un küçük kasları oldukça geli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oldu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undan, di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er ya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lara oranla el 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lerinde daha beceriklidir. Kesip yapı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tırır, boya yapar, resim yapar, tüm araç ve gereçleri iyi kullanır.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20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Son derece aktiftirler. Etkinlik e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ilimlerinden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dolayı ,sık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sık ara vermeye ihtiyaç duyarlar.Ço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unlukla yava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lama ihtiyacını(niye yava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lamaları gerekti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ini anlamazlar.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20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Çocukların bedenleri esnek ise de, beyni koruyan kemikler hala yumu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aktır. Bu konu hakkında önlem alınmalı, çocuklara bilgi verilmelidir.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20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Erkekler daha büyük ise de, kızlar geli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imin di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er pratik alanlarında(özellikle motor becerilerde) öndedirler. Bu yüzden çocuklar birbirleriyle kar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ıla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tırılmamalı ve yarı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tırılmamalıdır.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0" style="position:absolute;left:0;text-align:left;z-index:-251652096" from="-6.2pt,13.5pt" to="506.85pt,13.5pt" o:allowincell="f" o:userdrawn="t" strokeweight=".16931mm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1" style="position:absolute;left:0;text-align:left;z-index:-251651072" from="-6.2pt,29.45pt" to="506.85pt,29.45pt" o:allowincell="f" o:userdrawn="t" strokeweight=".16931mm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2" style="position:absolute;left:0;text-align:left;z-index:-251650048" from="-6pt,13.25pt" to="-6pt,29.7pt" o:allowincell="f" o:userdrawn="t" strokeweight=".48pt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3" style="position:absolute;left:0;text-align:left;z-index:-251649024" from="506.6pt,13.25pt" to="506.6pt,29.7pt" o:allowincell="f" o:userdrawn="t" strokeweight=".16931mm"/>
        </w:pict>
      </w:r>
    </w:p>
    <w:p w:rsidR="005D524B" w:rsidRPr="005D524B" w:rsidRDefault="005D524B" w:rsidP="005D524B">
      <w:pPr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SOSYAL GEL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İŞİ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M: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08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Ço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u çocu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un bir veya iki arkada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 vardır, ama bu arkada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lıklar hızla de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ebilir. Sınıftaki di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er çocuklarla oynamaya daha çok isteklidirler. Sosyal ili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kilerinde daha esnektirler. En sevilen arkada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lar aynı cinsten olma e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ilimindedir, ama erkeklerle kızlar arasında da arkada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lıklar geli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ebilir.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08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Oyun grupları küçüktür ve çok örgütlenmi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de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ildir. Bu yüzden sık </w:t>
      </w:r>
      <w:proofErr w:type="spellStart"/>
      <w:r w:rsidRPr="005D524B">
        <w:rPr>
          <w:rFonts w:ascii="Berlin Sans FB Demi" w:eastAsia="Arial" w:hAnsi="Berlin Sans FB Demi" w:cs="Times New Roman"/>
          <w:sz w:val="22"/>
          <w:szCs w:val="24"/>
        </w:rPr>
        <w:t>sık</w:t>
      </w:r>
      <w:proofErr w:type="spell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de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ir. Çok sık kavga çıkabilir, ama bunlar kısa süreli ve kolay unutulan kavgalardır.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08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Daha çok dramatik oyundan ho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lanırlar; ço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u oyunlarını kendi ya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antılarından veya </w:t>
      </w:r>
      <w:proofErr w:type="spellStart"/>
      <w:r w:rsidRPr="005D524B">
        <w:rPr>
          <w:rFonts w:ascii="Berlin Sans FB Demi" w:eastAsia="Arial" w:hAnsi="Berlin Sans FB Demi" w:cs="Times New Roman"/>
          <w:sz w:val="22"/>
          <w:szCs w:val="24"/>
        </w:rPr>
        <w:t>tv</w:t>
      </w:r>
      <w:proofErr w:type="spell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.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dizilerinden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türetirler.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08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Oyunlarda ve ilgi alanlarında kız ve erkek çocukları arasında, farklılık izlenir. Her ikisi de, sürekli yeni 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eyler denemek ister, yeni oyunlar bulur ve uygular, birçok hayali rollere girer. Grup oyunlarından çok ho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lanır. Bazı sorumluluklar yüklenir, söylenenleri dikkatle dinler, dikkat süresi uzar.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4" style="position:absolute;left:0;text-align:left;z-index:-251648000" from="-6.2pt,13.2pt" to="506.85pt,13.2pt" o:allowincell="f" o:userdrawn="t" strokeweight=".48pt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5" style="position:absolute;left:0;text-align:left;z-index:-251646976" from="-6.2pt,29.2pt" to="506.85pt,29.2pt" o:allowincell="f" o:userdrawn="t" strokeweight=".48pt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6" style="position:absolute;left:0;text-align:left;z-index:-251645952" from="-6pt,13pt" to="-6pt,29.4pt" o:allowincell="f" o:userdrawn="t" strokeweight=".48pt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7" style="position:absolute;left:0;text-align:left;z-index:-251644928" from="506.6pt,13pt" to="506.6pt,29.4pt" o:allowincell="f" o:userdrawn="t" strokeweight=".16931mm"/>
        </w:pict>
      </w:r>
    </w:p>
    <w:p w:rsidR="005D524B" w:rsidRPr="005D524B" w:rsidRDefault="005D524B" w:rsidP="005D524B">
      <w:pPr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C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NSEL GEL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İŞİ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M: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ind w:firstLine="708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Cinsiyet rolü </w:t>
      </w:r>
      <w:proofErr w:type="spellStart"/>
      <w:r w:rsidRPr="005D524B">
        <w:rPr>
          <w:rFonts w:ascii="Berlin Sans FB Demi" w:eastAsia="Arial" w:hAnsi="Berlin Sans FB Demi" w:cs="Times New Roman"/>
          <w:sz w:val="22"/>
          <w:szCs w:val="24"/>
        </w:rPr>
        <w:t>farkındalı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</w:t>
      </w:r>
      <w:proofErr w:type="spell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ba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lar. Bedensel farklılıklarla ilgili, bebeklerin nereden geldikleri ile ilgili sorular sorabilir. Soru kadar cevap verilmelidir.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8" style="position:absolute;left:0;text-align:left;z-index:-251643904" from="-6.2pt,-.1pt" to="506.85pt,-.1pt" o:allowincell="f" o:userdrawn="t" strokeweight=".48pt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40" style="position:absolute;left:0;text-align:left;z-index:-251641856" from="-6pt,-.3pt" to="-6pt,16.05pt" o:allowincell="f" o:userdrawn="t" strokeweight=".48pt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41" style="position:absolute;left:0;text-align:left;z-index:-251640832" from="506.6pt,-.3pt" to="506.6pt,16.05pt" o:allowincell="f" o:userdrawn="t" strokeweight=".16931mm"/>
        </w:pict>
      </w:r>
    </w:p>
    <w:p w:rsidR="005D524B" w:rsidRPr="005D524B" w:rsidRDefault="005D524B" w:rsidP="005D524B">
      <w:pPr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DUYGUSAL GEL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İŞİ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M: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39" style="position:absolute;left:0;text-align:left;z-index:-251642880" from="-6.45pt,5.7pt" to="506.6pt,5.7pt" o:allowincell="f" o:userdrawn="t" strokeweight=".48pt"/>
        </w:pict>
      </w:r>
    </w:p>
    <w:p w:rsidR="005D524B" w:rsidRPr="005D524B" w:rsidRDefault="005D524B" w:rsidP="005D524B">
      <w:pPr>
        <w:ind w:left="700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Duygularını açıkça ve özgürce ifade etme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e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ilimindedirler.Öfke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patlamaları sık olur. Sınıf arkada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ları arasında kıskançlıklar oldukça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yaygındır,çünkü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bu çocuklar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5D524B" w:rsidRPr="005D524B" w:rsidRDefault="005D524B" w:rsidP="005D524B">
      <w:pPr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ö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retmenlerini çok severler ve ondan aktif bir 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ekilde onay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beklerler.Arkada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larıyla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bu konuda yarı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ırlar.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42" style="position:absolute;left:0;text-align:left;z-index:-251639808" from="-6.2pt,.05pt" to="506.85pt,.05pt" o:allowincell="f" o:userdrawn="t" strokeweight=".16931mm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44" style="position:absolute;left:0;text-align:left;z-index:-251637760" from="-6pt,-.15pt" to="-6pt,16.25pt" o:allowincell="f" o:userdrawn="t" strokeweight=".48pt"/>
        </w:pict>
      </w: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45" style="position:absolute;left:0;text-align:left;z-index:-251636736" from="506.6pt,-.15pt" to="506.6pt,16.25pt" o:allowincell="f" o:userdrawn="t" strokeweight=".16931mm"/>
        </w:pict>
      </w:r>
    </w:p>
    <w:p w:rsidR="005D524B" w:rsidRPr="005D524B" w:rsidRDefault="005D524B" w:rsidP="005D524B">
      <w:pPr>
        <w:ind w:left="60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B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SEL GEL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İŞİ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M: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pict>
          <v:line id="_x0000_s1043" style="position:absolute;left:0;text-align:left;z-index:-251638784" from="-6.45pt,.15pt" to="506.6pt,.15pt" o:allowincell="f" o:userdrawn="t" strokeweight=".48pt"/>
        </w:pict>
      </w:r>
    </w:p>
    <w:p w:rsidR="005D524B" w:rsidRPr="005D524B" w:rsidRDefault="005D524B" w:rsidP="005D524B">
      <w:pPr>
        <w:ind w:firstLine="708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Dil konusunda oldukça beceriklidirler. Ço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u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konu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mayı , özellikle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bir grup önünde konu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mayı sever. Dil kullanımında kendi kurallarına ba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lı kalabilirler(Kurallara 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ırı ba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lılıktan ileri gelen yanlı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lıklar yapabilirler.)</w:t>
      </w:r>
    </w:p>
    <w:p w:rsidR="005D524B" w:rsidRPr="005D524B" w:rsidRDefault="005D524B" w:rsidP="005D524B">
      <w:pPr>
        <w:jc w:val="both"/>
        <w:rPr>
          <w:rFonts w:ascii="Berlin Sans FB Demi" w:eastAsia="Times New Roman" w:hAnsi="Berlin Sans FB Demi" w:cs="Times New Roman"/>
          <w:sz w:val="22"/>
          <w:szCs w:val="24"/>
        </w:rPr>
      </w:pPr>
    </w:p>
    <w:p w:rsidR="00D637E3" w:rsidRPr="005D524B" w:rsidRDefault="005D524B" w:rsidP="005D524B">
      <w:pPr>
        <w:ind w:firstLine="708"/>
        <w:jc w:val="both"/>
        <w:rPr>
          <w:rFonts w:ascii="Berlin Sans FB Demi" w:eastAsia="Arial" w:hAnsi="Berlin Sans FB Demi" w:cs="Times New Roman"/>
          <w:sz w:val="22"/>
          <w:szCs w:val="24"/>
        </w:rPr>
      </w:pPr>
      <w:r w:rsidRPr="005D524B">
        <w:rPr>
          <w:rFonts w:ascii="Berlin Sans FB Demi" w:eastAsia="Arial" w:hAnsi="Berlin Sans FB Demi" w:cs="Times New Roman"/>
          <w:sz w:val="22"/>
          <w:szCs w:val="24"/>
        </w:rPr>
        <w:t>Bu ya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çocu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u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eylemlerinde,dü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üncelerinde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>,bakı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açılarında ben merkezcidir. Kendini olayların merkezinde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görür .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 xml:space="preserve"> Nesnelerin görüntüsünün etkisi altındadır. Henüz </w:t>
      </w:r>
      <w:proofErr w:type="gramStart"/>
      <w:r w:rsidRPr="005D524B">
        <w:rPr>
          <w:rFonts w:ascii="Berlin Sans FB Demi" w:eastAsia="Arial" w:hAnsi="Berlin Sans FB Demi" w:cs="Times New Roman"/>
          <w:sz w:val="22"/>
          <w:szCs w:val="24"/>
        </w:rPr>
        <w:t>sayının,a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ırlı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ın</w:t>
      </w:r>
      <w:proofErr w:type="gramEnd"/>
      <w:r w:rsidRPr="005D524B">
        <w:rPr>
          <w:rFonts w:ascii="Berlin Sans FB Demi" w:eastAsia="Arial" w:hAnsi="Berlin Sans FB Demi" w:cs="Times New Roman"/>
          <w:sz w:val="22"/>
          <w:szCs w:val="24"/>
        </w:rPr>
        <w:t>,miktarın,biçim de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i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tirmelerine ra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men aynı kalaca</w:t>
      </w:r>
      <w:r w:rsidRPr="005D524B">
        <w:rPr>
          <w:rFonts w:ascii="Times New Roman" w:eastAsia="Century Gothic" w:hAnsi="Times New Roman" w:cs="Times New Roman"/>
          <w:sz w:val="22"/>
          <w:szCs w:val="24"/>
        </w:rPr>
        <w:t>ğ</w:t>
      </w:r>
      <w:r w:rsidRPr="005D524B">
        <w:rPr>
          <w:rFonts w:ascii="Berlin Sans FB Demi" w:eastAsia="Arial" w:hAnsi="Berlin Sans FB Demi" w:cs="Times New Roman"/>
          <w:sz w:val="22"/>
          <w:szCs w:val="24"/>
        </w:rPr>
        <w:t>ını kavrayamaz.</w:t>
      </w:r>
    </w:p>
    <w:sectPr w:rsidR="00D637E3" w:rsidRPr="005D524B" w:rsidSect="005D524B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524B"/>
    <w:rsid w:val="005D524B"/>
    <w:rsid w:val="00D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4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A646-28EB-4595-9D29-C9EF4907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temmuz</dc:creator>
  <cp:lastModifiedBy>15 temmuz</cp:lastModifiedBy>
  <cp:revision>1</cp:revision>
  <cp:lastPrinted>2016-12-01T06:20:00Z</cp:lastPrinted>
  <dcterms:created xsi:type="dcterms:W3CDTF">2016-12-01T06:17:00Z</dcterms:created>
  <dcterms:modified xsi:type="dcterms:W3CDTF">2016-12-01T06:21:00Z</dcterms:modified>
</cp:coreProperties>
</file>